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20091" w14:textId="77777777" w:rsidR="0071365A" w:rsidRPr="0071365A" w:rsidRDefault="0071365A" w:rsidP="00713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GB"/>
          <w14:ligatures w14:val="none"/>
        </w:rPr>
      </w:pPr>
      <w:r w:rsidRPr="0071365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GB"/>
          <w14:ligatures w14:val="none"/>
        </w:rPr>
        <w:t>Is-</w:t>
      </w:r>
      <w:proofErr w:type="spellStart"/>
      <w:r w:rsidRPr="0071365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GB"/>
          <w14:ligatures w14:val="none"/>
        </w:rPr>
        <w:t>bwyllgor</w:t>
      </w:r>
      <w:proofErr w:type="spellEnd"/>
      <w:r w:rsidRPr="0071365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GB"/>
          <w14:ligatures w14:val="none"/>
        </w:rPr>
        <w:t>Goleuadau</w:t>
      </w:r>
      <w:proofErr w:type="spellEnd"/>
      <w:r w:rsidRPr="0071365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en-GB"/>
          <w14:ligatures w14:val="none"/>
        </w:rPr>
        <w:t>Nadolig</w:t>
      </w:r>
      <w:proofErr w:type="spellEnd"/>
    </w:p>
    <w:p w14:paraId="13FCA9F3" w14:textId="77777777" w:rsidR="0071365A" w:rsidRPr="0071365A" w:rsidRDefault="0071365A" w:rsidP="00713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proofErr w:type="spellStart"/>
      <w:r w:rsidRPr="0071365A">
        <w:rPr>
          <w:rFonts w:ascii="Times New Roman" w:eastAsia="Times New Roman" w:hAnsi="Times New Roman" w:cs="Times New Roman"/>
          <w:b/>
          <w:bCs/>
          <w:color w:val="000000"/>
          <w:kern w:val="0"/>
          <w:lang w:val="en-GB"/>
          <w14:ligatures w14:val="none"/>
        </w:rPr>
        <w:t>Cylch</w:t>
      </w:r>
      <w:proofErr w:type="spellEnd"/>
      <w:r w:rsidRPr="0071365A">
        <w:rPr>
          <w:rFonts w:ascii="Times New Roman" w:eastAsia="Times New Roman" w:hAnsi="Times New Roman" w:cs="Times New Roman"/>
          <w:b/>
          <w:bCs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b/>
          <w:bCs/>
          <w:color w:val="000000"/>
          <w:kern w:val="0"/>
          <w:lang w:val="en-GB"/>
          <w14:ligatures w14:val="none"/>
        </w:rPr>
        <w:t>Gorchwyl</w:t>
      </w:r>
      <w:proofErr w:type="spellEnd"/>
    </w:p>
    <w:p w14:paraId="5F1078A3" w14:textId="77777777" w:rsidR="0071365A" w:rsidRPr="0071365A" w:rsidRDefault="0071365A" w:rsidP="007136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</w:pPr>
      <w:r w:rsidRPr="0071365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  <w:t>1. Diben</w:t>
      </w:r>
    </w:p>
    <w:p w14:paraId="15F0E93F" w14:textId="77777777" w:rsidR="0071365A" w:rsidRPr="0071365A" w:rsidRDefault="0071365A" w:rsidP="00713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Diben yr Is-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bwyllgor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Goleuadau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Nadolig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yw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cynllunio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cydlynu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a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goruchwylio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darparu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gosod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cynnal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a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chadw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a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thynnu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goleuadau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Nadolig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ac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addurniadau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Nadoligaidd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cysylltiedig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o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fewn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y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dref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.</w:t>
      </w:r>
    </w:p>
    <w:p w14:paraId="5630DC2B" w14:textId="77777777" w:rsidR="0071365A" w:rsidRPr="0071365A" w:rsidRDefault="0071365A" w:rsidP="007136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</w:pPr>
      <w:r w:rsidRPr="0071365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  <w:t xml:space="preserve">2. </w:t>
      </w:r>
      <w:proofErr w:type="spellStart"/>
      <w:r w:rsidRPr="0071365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  <w:t>Aelodaeth</w:t>
      </w:r>
      <w:proofErr w:type="spellEnd"/>
    </w:p>
    <w:p w14:paraId="2B7B45FF" w14:textId="51306EE4" w:rsidR="0071365A" w:rsidRPr="0071365A" w:rsidRDefault="0071365A" w:rsidP="00713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Bydd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yr Is-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bwyllgor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yn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cynnwys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y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Cynghorwyr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Bob Gunton, Ywyn M</w:t>
      </w:r>
      <w:r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y</w:t>
      </w:r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fyr a Jo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Checkly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a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benodir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gan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y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Cyngor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a gall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gynnwys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mewnbwn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ymgynghorol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gan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swyddogion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perthnasol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contractwyr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neu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gynrychiolwyr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cymunedol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lle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bo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hynny'n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briodol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.</w:t>
      </w:r>
    </w:p>
    <w:p w14:paraId="33392273" w14:textId="77777777" w:rsidR="0071365A" w:rsidRPr="0071365A" w:rsidRDefault="0071365A" w:rsidP="007136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</w:pPr>
      <w:r w:rsidRPr="0071365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  <w:t xml:space="preserve">3. </w:t>
      </w:r>
      <w:proofErr w:type="spellStart"/>
      <w:r w:rsidRPr="0071365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  <w:t>Cyfrifoldebau</w:t>
      </w:r>
      <w:proofErr w:type="spellEnd"/>
    </w:p>
    <w:p w14:paraId="31EB7550" w14:textId="77777777" w:rsidR="0071365A" w:rsidRPr="0071365A" w:rsidRDefault="0071365A" w:rsidP="00713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Bydd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yr Is-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bwyllgor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yn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:</w:t>
      </w:r>
    </w:p>
    <w:p w14:paraId="3100483E" w14:textId="77777777" w:rsidR="0071365A" w:rsidRPr="0071365A" w:rsidRDefault="0071365A" w:rsidP="007136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Llunio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a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datblygu'r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cynllun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blynyddol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gyfer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goleuadau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Nadolig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ac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addurniadau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Nadoligaidd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y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dref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.</w:t>
      </w:r>
    </w:p>
    <w:p w14:paraId="72E0459E" w14:textId="77777777" w:rsidR="0071365A" w:rsidRPr="0071365A" w:rsidRDefault="0071365A" w:rsidP="007136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Cysylltu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â'r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awdurdod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goleuadau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stryd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a'r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contractwyr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gosod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penodedig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ynghylch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gofynion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caniatadau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safonau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diogelwch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amserlenni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gosod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a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thynnu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.</w:t>
      </w:r>
    </w:p>
    <w:p w14:paraId="20DBA919" w14:textId="77777777" w:rsidR="0071365A" w:rsidRPr="0071365A" w:rsidRDefault="0071365A" w:rsidP="007136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Nodi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gofynion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gyfer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goleuadau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ychwanegol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addurniadau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neu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welliannau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i'r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seilwaith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.</w:t>
      </w:r>
    </w:p>
    <w:p w14:paraId="25F2F0BC" w14:textId="77777777" w:rsidR="0071365A" w:rsidRPr="0071365A" w:rsidRDefault="0071365A" w:rsidP="007136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Cael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dyfynbrisiau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gyfer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cyflenwi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gosod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cynnal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a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chadw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a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thynnu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goleuadau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Nadolig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ychwanegol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a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gwaith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cysylltiedig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.</w:t>
      </w:r>
    </w:p>
    <w:p w14:paraId="740A2F2A" w14:textId="77777777" w:rsidR="0071365A" w:rsidRPr="0071365A" w:rsidRDefault="0071365A" w:rsidP="007136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Adrodd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argymhellion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a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dyfynbrisiau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i'r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Cyngor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Llawn er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mwyn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eu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hystyried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a'u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cymeradwyo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cyn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unrhyw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wariant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neu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ymrwymiad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.</w:t>
      </w:r>
    </w:p>
    <w:p w14:paraId="45C05A6A" w14:textId="77777777" w:rsidR="0071365A" w:rsidRPr="0071365A" w:rsidRDefault="0071365A" w:rsidP="007136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Trefnu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archebu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a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chaffael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goleuadau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Nadolig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ac offer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cysylltiedig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sydd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wedi'u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cymeradwyo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yn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unol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â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gweithdrefnau'r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Cyngor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.</w:t>
      </w:r>
    </w:p>
    <w:p w14:paraId="7F596D98" w14:textId="77777777" w:rsidR="0071365A" w:rsidRPr="0071365A" w:rsidRDefault="0071365A" w:rsidP="007136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Goruchwylio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a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monitro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gosod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profi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gweithredu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cynnal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a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chadw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a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thynnu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goleuadau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Nadolig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.</w:t>
      </w:r>
    </w:p>
    <w:p w14:paraId="24CE5F4D" w14:textId="77777777" w:rsidR="0071365A" w:rsidRPr="0071365A" w:rsidRDefault="0071365A" w:rsidP="007136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Sicrhau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bod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pob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gwaith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yn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cael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ei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wneud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yn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unol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â'r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gofynion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iechyd a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diogelwch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perthnasol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a'r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rheoliadau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trydanol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.</w:t>
      </w:r>
    </w:p>
    <w:p w14:paraId="1C2AC2D9" w14:textId="77777777" w:rsidR="0071365A" w:rsidRPr="0071365A" w:rsidRDefault="0071365A" w:rsidP="007136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Monitro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gwariant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yn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erbyn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unrhyw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gyllideb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a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gymeradwywyd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ac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adrodd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i'r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Cyngor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unrhyw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oblygiadau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ariannol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.</w:t>
      </w:r>
    </w:p>
    <w:p w14:paraId="2F81C950" w14:textId="77777777" w:rsidR="0071365A" w:rsidRPr="0071365A" w:rsidRDefault="0071365A" w:rsidP="007136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</w:pPr>
      <w:r w:rsidRPr="0071365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  <w:t xml:space="preserve">4. </w:t>
      </w:r>
      <w:proofErr w:type="spellStart"/>
      <w:r w:rsidRPr="0071365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  <w:t>Awdurdod</w:t>
      </w:r>
      <w:proofErr w:type="spellEnd"/>
      <w:r w:rsidRPr="0071365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  <w:t>Dirprwyedig</w:t>
      </w:r>
      <w:proofErr w:type="spellEnd"/>
    </w:p>
    <w:p w14:paraId="2114CAAC" w14:textId="77777777" w:rsidR="0071365A" w:rsidRPr="0071365A" w:rsidRDefault="0071365A" w:rsidP="00713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Gall yr Is-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bwyllgor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ymchwilio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trafod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a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gwneud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argymhellion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i'r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Cyngor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ond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ni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fydd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ganddo'r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awdurdod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i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ymrwymo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gwariant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nac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i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ymrwymo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i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gontractau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heb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gymeradwyaeth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ymlaen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llaw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gan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y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Cyngor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oni bai bod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awdurdod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penodol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wedi'i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ddirprwyo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iddo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i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wneud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hynny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.</w:t>
      </w:r>
    </w:p>
    <w:p w14:paraId="35AFDC56" w14:textId="77777777" w:rsidR="0071365A" w:rsidRPr="0071365A" w:rsidRDefault="0071365A" w:rsidP="007136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</w:pPr>
      <w:r w:rsidRPr="0071365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  <w:t xml:space="preserve">5. </w:t>
      </w:r>
      <w:proofErr w:type="spellStart"/>
      <w:r w:rsidRPr="0071365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  <w:t>Cyfarfodydd</w:t>
      </w:r>
      <w:proofErr w:type="spellEnd"/>
    </w:p>
    <w:p w14:paraId="36A49D65" w14:textId="77777777" w:rsidR="0071365A" w:rsidRPr="0071365A" w:rsidRDefault="0071365A" w:rsidP="00713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lastRenderedPageBreak/>
        <w:t>Cynhelir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cyfarfodydd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yn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ôl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yr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angen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yn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enwedig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cyn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tymor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y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Nadolig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, a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bydd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argymhellion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yn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cael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eu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hadrodd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i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gyfarfod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priodol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nesaf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y Cyngor.</w:t>
      </w:r>
    </w:p>
    <w:p w14:paraId="6436F079" w14:textId="77777777" w:rsidR="0071365A" w:rsidRPr="0071365A" w:rsidRDefault="0071365A" w:rsidP="007136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</w:pPr>
      <w:r w:rsidRPr="0071365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  <w:t xml:space="preserve">6. </w:t>
      </w:r>
      <w:proofErr w:type="spellStart"/>
      <w:r w:rsidRPr="0071365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/>
          <w14:ligatures w14:val="none"/>
        </w:rPr>
        <w:t>Adrodd</w:t>
      </w:r>
      <w:proofErr w:type="spellEnd"/>
    </w:p>
    <w:p w14:paraId="2AB4486C" w14:textId="77777777" w:rsidR="0071365A" w:rsidRPr="0071365A" w:rsidRDefault="0071365A" w:rsidP="00713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</w:pP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Bydd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yr Is-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bwyllgor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yn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darparu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diweddariadau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ac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argymhellion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i'r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Cyngor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Llawn ac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yn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cadw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cofnodion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priodol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o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gyfarfodydd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 xml:space="preserve"> a </w:t>
      </w:r>
      <w:proofErr w:type="spellStart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phenderfyniadau</w:t>
      </w:r>
      <w:proofErr w:type="spellEnd"/>
      <w:r w:rsidRPr="0071365A">
        <w:rPr>
          <w:rFonts w:ascii="Times New Roman" w:eastAsia="Times New Roman" w:hAnsi="Times New Roman" w:cs="Times New Roman"/>
          <w:color w:val="000000"/>
          <w:kern w:val="0"/>
          <w:lang w:val="en-GB"/>
          <w14:ligatures w14:val="none"/>
        </w:rPr>
        <w:t>.</w:t>
      </w:r>
    </w:p>
    <w:p w14:paraId="78418027" w14:textId="77777777" w:rsidR="0047103A" w:rsidRDefault="0047103A"/>
    <w:sectPr w:rsidR="004710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B19F0"/>
    <w:multiLevelType w:val="multilevel"/>
    <w:tmpl w:val="9F367A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255037"/>
    <w:multiLevelType w:val="multilevel"/>
    <w:tmpl w:val="2C16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175148">
    <w:abstractNumId w:val="0"/>
  </w:num>
  <w:num w:numId="2" w16cid:durableId="746613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5A"/>
    <w:rsid w:val="0047103A"/>
    <w:rsid w:val="0071365A"/>
    <w:rsid w:val="00945D61"/>
    <w:rsid w:val="00DB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D38D9D"/>
  <w15:chartTrackingRefBased/>
  <w15:docId w15:val="{FD1BB37B-1525-954C-ACBD-11915B73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3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65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65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y-GB"/>
    </w:rPr>
  </w:style>
  <w:style w:type="character" w:customStyle="1" w:styleId="Heading3Char">
    <w:name w:val="Heading 3 Char"/>
    <w:basedOn w:val="DefaultParagraphFont"/>
    <w:link w:val="Heading3"/>
    <w:uiPriority w:val="9"/>
    <w:rsid w:val="0071365A"/>
    <w:rPr>
      <w:rFonts w:eastAsiaTheme="majorEastAsia" w:cstheme="majorBidi"/>
      <w:color w:val="0F4761" w:themeColor="accent1" w:themeShade="BF"/>
      <w:sz w:val="28"/>
      <w:szCs w:val="28"/>
      <w:lang w:val="cy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65A"/>
    <w:rPr>
      <w:rFonts w:eastAsiaTheme="majorEastAsia" w:cstheme="majorBidi"/>
      <w:i/>
      <w:iCs/>
      <w:color w:val="0F4761" w:themeColor="accent1" w:themeShade="BF"/>
      <w:lang w:val="cy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65A"/>
    <w:rPr>
      <w:rFonts w:eastAsiaTheme="majorEastAsia" w:cstheme="majorBidi"/>
      <w:color w:val="0F4761" w:themeColor="accent1" w:themeShade="BF"/>
      <w:lang w:val="cy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65A"/>
    <w:rPr>
      <w:rFonts w:eastAsiaTheme="majorEastAsia" w:cstheme="majorBidi"/>
      <w:i/>
      <w:iCs/>
      <w:color w:val="595959" w:themeColor="text1" w:themeTint="A6"/>
      <w:lang w:val="cy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65A"/>
    <w:rPr>
      <w:rFonts w:eastAsiaTheme="majorEastAsia" w:cstheme="majorBidi"/>
      <w:color w:val="595959" w:themeColor="text1" w:themeTint="A6"/>
      <w:lang w:val="cy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65A"/>
    <w:rPr>
      <w:rFonts w:eastAsiaTheme="majorEastAsia" w:cstheme="majorBidi"/>
      <w:i/>
      <w:iCs/>
      <w:color w:val="272727" w:themeColor="text1" w:themeTint="D8"/>
      <w:lang w:val="cy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65A"/>
    <w:rPr>
      <w:rFonts w:eastAsiaTheme="majorEastAsia" w:cstheme="majorBidi"/>
      <w:color w:val="272727" w:themeColor="text1" w:themeTint="D8"/>
      <w:lang w:val="cy-GB"/>
    </w:rPr>
  </w:style>
  <w:style w:type="paragraph" w:styleId="Title">
    <w:name w:val="Title"/>
    <w:basedOn w:val="Normal"/>
    <w:next w:val="Normal"/>
    <w:link w:val="TitleChar"/>
    <w:uiPriority w:val="10"/>
    <w:qFormat/>
    <w:rsid w:val="0071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65A"/>
    <w:rPr>
      <w:rFonts w:asciiTheme="majorHAnsi" w:eastAsiaTheme="majorEastAsia" w:hAnsiTheme="majorHAnsi" w:cstheme="majorBidi"/>
      <w:spacing w:val="-10"/>
      <w:kern w:val="28"/>
      <w:sz w:val="56"/>
      <w:szCs w:val="56"/>
      <w:lang w:val="cy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65A"/>
    <w:rPr>
      <w:rFonts w:eastAsiaTheme="majorEastAsia" w:cstheme="majorBidi"/>
      <w:color w:val="595959" w:themeColor="text1" w:themeTint="A6"/>
      <w:spacing w:val="15"/>
      <w:sz w:val="28"/>
      <w:szCs w:val="28"/>
      <w:lang w:val="cy-GB"/>
    </w:rPr>
  </w:style>
  <w:style w:type="paragraph" w:styleId="Quote">
    <w:name w:val="Quote"/>
    <w:basedOn w:val="Normal"/>
    <w:next w:val="Normal"/>
    <w:link w:val="QuoteChar"/>
    <w:uiPriority w:val="29"/>
    <w:qFormat/>
    <w:rsid w:val="0071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65A"/>
    <w:rPr>
      <w:i/>
      <w:iCs/>
      <w:color w:val="404040" w:themeColor="text1" w:themeTint="BF"/>
      <w:lang w:val="cy-GB"/>
    </w:rPr>
  </w:style>
  <w:style w:type="paragraph" w:styleId="ListParagraph">
    <w:name w:val="List Paragraph"/>
    <w:basedOn w:val="Normal"/>
    <w:uiPriority w:val="34"/>
    <w:qFormat/>
    <w:rsid w:val="0071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65A"/>
    <w:rPr>
      <w:i/>
      <w:iCs/>
      <w:color w:val="0F4761" w:themeColor="accent1" w:themeShade="BF"/>
      <w:lang w:val="cy-GB"/>
    </w:rPr>
  </w:style>
  <w:style w:type="character" w:styleId="IntenseReference">
    <w:name w:val="Intense Reference"/>
    <w:basedOn w:val="DefaultParagraphFont"/>
    <w:uiPriority w:val="32"/>
    <w:qFormat/>
    <w:rsid w:val="0071365A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713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7136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13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1824</Characters>
  <Application>Microsoft Office Word</Application>
  <DocSecurity>0</DocSecurity>
  <Lines>38</Lines>
  <Paragraphs>26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Ywain Myfyr</dc:creator>
  <cp:keywords/>
  <dc:description/>
  <cp:lastModifiedBy>Ywain Myfyr</cp:lastModifiedBy>
  <cp:revision>1</cp:revision>
  <dcterms:created xsi:type="dcterms:W3CDTF">2026-06-02T14:32:00Z</dcterms:created>
  <dcterms:modified xsi:type="dcterms:W3CDTF">2026-06-02T14:33:00Z</dcterms:modified>
</cp:coreProperties>
</file>